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C47" w14:textId="77777777" w:rsidR="003A338D" w:rsidRDefault="003A338D" w:rsidP="003A338D">
      <w:pPr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14:paraId="4BDCE83E" w14:textId="10AE38FC" w:rsidR="00C05C11" w:rsidRPr="00837F54" w:rsidRDefault="00C05C11" w:rsidP="00622F14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桃園市錦興國小</w:t>
      </w:r>
      <w:r w:rsidR="00303C3F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11</w:t>
      </w:r>
      <w:r w:rsidR="00622F1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3</w:t>
      </w: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學年度（</w:t>
      </w:r>
      <w:r w:rsidR="002F0B12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下</w:t>
      </w: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）</w:t>
      </w:r>
    </w:p>
    <w:p w14:paraId="74C6744D" w14:textId="288F56BB" w:rsidR="00C05C11" w:rsidRPr="00837F54" w:rsidRDefault="007030C4" w:rsidP="00C05C11">
      <w:pPr>
        <w:snapToGrid w:val="0"/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pacing w:val="20"/>
          <w:sz w:val="40"/>
          <w:szCs w:val="40"/>
        </w:rPr>
        <w:t>桌球</w:t>
      </w:r>
      <w:r w:rsidR="00800919">
        <w:rPr>
          <w:rFonts w:ascii="標楷體" w:eastAsia="標楷體" w:hAnsi="標楷體" w:hint="eastAsia"/>
          <w:b/>
          <w:color w:val="FF0000"/>
          <w:spacing w:val="20"/>
          <w:sz w:val="40"/>
          <w:szCs w:val="40"/>
        </w:rPr>
        <w:t>社</w:t>
      </w:r>
      <w:r w:rsidR="00303C3F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(</w:t>
      </w:r>
      <w:r w:rsidR="00F33E33">
        <w:rPr>
          <w:rFonts w:ascii="標楷體" w:eastAsia="標楷體" w:hAnsi="標楷體"/>
          <w:b/>
          <w:color w:val="FF0000"/>
          <w:kern w:val="0"/>
          <w:sz w:val="40"/>
          <w:szCs w:val="40"/>
        </w:rPr>
        <w:t>B</w:t>
      </w:r>
      <w:r w:rsidR="00303C3F">
        <w:rPr>
          <w:rFonts w:ascii="標楷體" w:eastAsia="標楷體" w:hAnsi="標楷體"/>
          <w:b/>
          <w:color w:val="FF0000"/>
          <w:kern w:val="0"/>
          <w:sz w:val="40"/>
          <w:szCs w:val="40"/>
        </w:rPr>
        <w:t>)</w:t>
      </w:r>
      <w:r w:rsidR="00C05C11"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教學計劃表</w:t>
      </w:r>
    </w:p>
    <w:p w14:paraId="7C68AFBF" w14:textId="77777777" w:rsidR="00003913" w:rsidRPr="00003913" w:rsidRDefault="00003913" w:rsidP="00C05C11">
      <w:pPr>
        <w:snapToGrid w:val="0"/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 w:rsidRPr="00003913">
        <w:rPr>
          <w:rFonts w:ascii="標楷體" w:eastAsia="標楷體" w:hAnsi="標楷體" w:hint="eastAsia"/>
          <w:b/>
          <w:color w:val="FF0000"/>
          <w:sz w:val="20"/>
          <w:szCs w:val="20"/>
        </w:rPr>
        <w:t>※本計畫表將上傳網站供家長參考評估，各社團務必詳盡填寫。</w:t>
      </w:r>
    </w:p>
    <w:tbl>
      <w:tblPr>
        <w:tblW w:w="906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70"/>
        <w:gridCol w:w="3342"/>
        <w:gridCol w:w="1620"/>
        <w:gridCol w:w="947"/>
        <w:gridCol w:w="1486"/>
      </w:tblGrid>
      <w:tr w:rsidR="00837F54" w:rsidRPr="00837F54" w14:paraId="2CF636FC" w14:textId="77777777" w:rsidTr="00382DD7">
        <w:trPr>
          <w:trHeight w:hRule="exact" w:val="519"/>
          <w:jc w:val="center"/>
        </w:trPr>
        <w:tc>
          <w:tcPr>
            <w:tcW w:w="9068" w:type="dxa"/>
            <w:gridSpan w:val="6"/>
            <w:vAlign w:val="center"/>
          </w:tcPr>
          <w:p w14:paraId="572B234D" w14:textId="77777777" w:rsidR="00C05C11" w:rsidRPr="00837F54" w:rsidRDefault="00C05C11" w:rsidP="00BC64B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教學目標及課程內容簡介</w:t>
            </w:r>
          </w:p>
        </w:tc>
      </w:tr>
      <w:tr w:rsidR="00837F54" w:rsidRPr="00837F54" w14:paraId="0B870D23" w14:textId="77777777" w:rsidTr="00382DD7">
        <w:trPr>
          <w:trHeight w:hRule="exact" w:val="7460"/>
          <w:jc w:val="center"/>
        </w:trPr>
        <w:tc>
          <w:tcPr>
            <w:tcW w:w="9068" w:type="dxa"/>
            <w:gridSpan w:val="6"/>
            <w:vAlign w:val="center"/>
          </w:tcPr>
          <w:p w14:paraId="7CA83E9B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一、招生對象須具備起始能力</w:t>
            </w:r>
            <w:r w:rsidRPr="00837F5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：</w:t>
            </w:r>
          </w:p>
          <w:p w14:paraId="5D76B113" w14:textId="77777777" w:rsidR="00C05C11" w:rsidRPr="00837F54" w:rsidRDefault="007030C4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1.新生:初級班。</w:t>
            </w:r>
          </w:p>
          <w:p w14:paraId="2D740DFB" w14:textId="77777777" w:rsidR="00C05C11" w:rsidRPr="00837F54" w:rsidRDefault="007030C4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2.進階:強化班。</w:t>
            </w:r>
          </w:p>
          <w:p w14:paraId="5849151F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二、課程特色：</w:t>
            </w:r>
          </w:p>
          <w:p w14:paraId="06BC3649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初期：</w:t>
            </w:r>
          </w:p>
          <w:p w14:paraId="7D7B30D5" w14:textId="77777777" w:rsidR="00675C5C" w:rsidRDefault="00675C5C" w:rsidP="00675C5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學習正、</w:t>
            </w:r>
            <w:proofErr w:type="gramStart"/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反手拍揮空</w:t>
            </w:r>
            <w:proofErr w:type="gramEnd"/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拍練習，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A0D62EC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2.學習正、反手拍連續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揮拍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擊球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練習。</w:t>
            </w:r>
          </w:p>
          <w:p w14:paraId="6E98E833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3.學習正、反手拍定點、定點移動連續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揮拍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擊球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10DF17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中期：</w:t>
            </w:r>
          </w:p>
          <w:p w14:paraId="514B6B38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1.學習正、反手拍定點、不定點移動連續擊球。</w:t>
            </w:r>
          </w:p>
          <w:p w14:paraId="555D128B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2.學習正、反手拍發球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，接發球練習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含上旋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下旋及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側旋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E9D381C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後期：</w:t>
            </w:r>
          </w:p>
          <w:p w14:paraId="207E6D4E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1.學習正、反手拍定點、不定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點搓下旋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球。</w:t>
            </w:r>
          </w:p>
          <w:p w14:paraId="2D3408CD" w14:textId="77777777" w:rsidR="00675C5C" w:rsidRDefault="00675C5C" w:rsidP="00675C5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2.學習正、反手拍上旋、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下旋球拉球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042748B" w14:textId="77777777" w:rsidR="00C05C11" w:rsidRDefault="00675C5C" w:rsidP="00BC64B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學習正、反手拍上旋、</w:t>
            </w:r>
            <w:proofErr w:type="gramStart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下旋球</w:t>
            </w:r>
            <w:proofErr w:type="gramEnd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結合不定</w:t>
            </w:r>
            <w:proofErr w:type="gramStart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點擺速</w:t>
            </w:r>
            <w:proofErr w:type="gramEnd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07DCAB1" w14:textId="77777777" w:rsidR="00AC2609" w:rsidRPr="00675C5C" w:rsidRDefault="00AC260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4.單、雙打，比賽練習。</w:t>
            </w:r>
          </w:p>
          <w:p w14:paraId="04D5CC1C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三、課程進行方式：</w:t>
            </w:r>
          </w:p>
          <w:p w14:paraId="1903FF8D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1.指導初級班學習擊球基本動作。</w:t>
            </w:r>
          </w:p>
          <w:p w14:paraId="496F9299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2.指導進階班強化擊球基本動作。</w:t>
            </w:r>
          </w:p>
          <w:p w14:paraId="5857D145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四、預期學生學習成效與成果：</w:t>
            </w:r>
          </w:p>
          <w:p w14:paraId="3C042E2A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讓學員能參加桌球活動，</w:t>
            </w:r>
            <w:r w:rsidR="00455FB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進而學習團體活動之樂趣。</w:t>
            </w:r>
          </w:p>
          <w:p w14:paraId="076BE2E5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  <w:p w14:paraId="50EC124E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</w:tr>
      <w:tr w:rsidR="00C05C11" w:rsidRPr="00010FE2" w14:paraId="36FD3954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70FA02D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D80BB7D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EA5556C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CACDC0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441D76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2B021F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F74A35" w:rsidRPr="00010FE2" w14:paraId="749A4F2B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B8D0BBB" w14:textId="4B570760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07D1F5" w14:textId="6F62112A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2/26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0E99B8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1B2BE909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7E97B2CA" w14:textId="6AFB8555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B2FC40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83E950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527D738D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EDC0BCC" w14:textId="40ED4B98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BD6F98" w14:textId="54204308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3/5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6EF5EF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0BDD91E4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4E3296EB" w14:textId="4DE9048E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D48CF7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30A02B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06095E6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31C6D193" w14:textId="7179C2E0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62B6B7" w14:textId="632A6D49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D085ACD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74905FE2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61BB5337" w14:textId="36E9CCED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745765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49A58C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3EAD4223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4634836" w14:textId="05D2A2CE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D6072D" w14:textId="00D9202E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DE1D1A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340F2CA3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453039EA" w14:textId="15EEC72C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2A9189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1E1235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7A95FF20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7CF0C1D" w14:textId="3AFEEC1D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D106E60" w14:textId="2E1EFAAB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A6761C4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6B1E9702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拍下旋球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切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0F941CD8" w14:textId="4CCF8EB0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233A59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8244CC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AF3B8CE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7697798" w14:textId="34CFDE93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41DDD8E" w14:textId="46249F36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8C97A8A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46EAD78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拍下旋球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切球變線練習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0183F3" w14:textId="491146EE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2FD353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CAED05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32357B81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3055E19" w14:textId="51326B46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F7C5D1" w14:textId="4AE2FB55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F6CA983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26AFBE1D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結合練習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1D28DD" w14:textId="06A59BA2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B58751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B1510E2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51F498B3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8CFCFB1" w14:textId="183FB7E4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5F8C3F" w14:textId="62160E58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79429A6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6A0E9A32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結合練習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3E68A6" w14:textId="1689DCA3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418523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9D91F0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4DC27EDA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F92F62D" w14:textId="751795EB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FAEC72" w14:textId="1224BCBB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4/30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C4DB1EC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BAF82C7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反位上旋高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球扣殺練習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38D02D" w14:textId="196C6433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973DEB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2F259C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37FFFE16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39895F57" w14:textId="155CE41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1B66E4" w14:textId="26495297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5/7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447344F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7AAEA1B9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反位上旋高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球扣殺練習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7F2D0C" w14:textId="0DC2FBCC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EFDC21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9DCD5B9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5F69358C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2C370B3" w14:textId="4A0D024F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C773A5" w14:textId="14E43028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4AC5B14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732EFBCF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拍拉下旋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6C7F2377" w14:textId="6F035331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08264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172167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749336C1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238207C" w14:textId="7AABCEBE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433314" w14:textId="67CBE227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30B4DAD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33AF9D4C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拍拉下旋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73322FF8" w14:textId="00F6E00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67223F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99AD1D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FCDC2BF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EA888D1" w14:textId="7E27139D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9599C3" w14:textId="5D235883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0388D88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49A5D05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拍切、拉下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旋多球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EF4EA7" w14:textId="2037E0AE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A91B3B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D8699F9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DF85DDF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3B4D255" w14:textId="33E34739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F5E285" w14:textId="2DBDDCC4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5FFC16A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發球練習        </w:t>
            </w:r>
          </w:p>
          <w:p w14:paraId="2FABC2B8" w14:textId="77777777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進階:發球、接發球練習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59E40F" w14:textId="67BBBA34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8EFDC5" w14:textId="7777777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2AA652D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5D8B8BD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0C35E47E" w14:textId="02B4269A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8B7D42" w14:textId="74F1C457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149CADC" w14:textId="77777777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發球練習        </w:t>
            </w:r>
          </w:p>
          <w:p w14:paraId="542EE0EE" w14:textId="36F84F09" w:rsidR="00F74A35" w:rsidRPr="00A90A46" w:rsidRDefault="00F74A35" w:rsidP="00F74A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進階:發球、接發球練習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77EFFE" w14:textId="0BB78A8F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3E9B79" w14:textId="31CDF99D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DF2D46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74A35" w:rsidRPr="00010FE2" w14:paraId="07D39295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633EA1F" w14:textId="3ED0114C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0A9A1B1" w14:textId="5C5B817F" w:rsidR="00F74A35" w:rsidRPr="009E447D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DF80A42" w14:textId="485F8E5C" w:rsidR="00F74A35" w:rsidRPr="0034785B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054B8">
              <w:rPr>
                <w:rFonts w:ascii="標楷體" w:eastAsia="標楷體" w:hAnsi="標楷體" w:hint="eastAsia"/>
                <w:sz w:val="18"/>
                <w:szCs w:val="18"/>
              </w:rPr>
              <w:t>單、雙打，比賽練習</w:t>
            </w:r>
          </w:p>
          <w:p w14:paraId="36ACFBDC" w14:textId="14E5293B" w:rsidR="00F74A35" w:rsidRPr="00FE2E53" w:rsidRDefault="00F74A35" w:rsidP="00F74A3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</w:t>
            </w:r>
            <w:r w:rsidRPr="00FE2E5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054B8">
              <w:rPr>
                <w:rFonts w:ascii="標楷體" w:eastAsia="標楷體" w:hAnsi="標楷體" w:hint="eastAsia"/>
                <w:sz w:val="18"/>
                <w:szCs w:val="18"/>
              </w:rPr>
              <w:t>單、雙打，比賽練習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470ACE" w14:textId="50E4FC07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15:25~17:25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76392F" w14:textId="1704D58D" w:rsidR="00F74A35" w:rsidRPr="00FE2E53" w:rsidRDefault="00F74A35" w:rsidP="00F74A3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7C8A55" w14:textId="77777777" w:rsidR="00F74A35" w:rsidRPr="00010FE2" w:rsidRDefault="00F74A35" w:rsidP="00F74A3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AAB1E57" w14:textId="77777777" w:rsidR="00C05C11" w:rsidRPr="00010FE2" w:rsidRDefault="00C05C11" w:rsidP="00C05C11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71B7E2FE" w14:textId="77777777" w:rsidR="00C05C11" w:rsidRPr="00010FE2" w:rsidRDefault="00C05C11" w:rsidP="00C05C11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368C1FFD" w14:textId="77777777" w:rsidR="002B3464" w:rsidRDefault="00C05C11" w:rsidP="00C05C11"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承辦人：                   學</w:t>
      </w:r>
      <w:proofErr w:type="gramStart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處：                     校長：</w:t>
      </w:r>
    </w:p>
    <w:sectPr w:rsidR="002B3464" w:rsidSect="00C05C11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5F11" w14:textId="77777777" w:rsidR="00954928" w:rsidRDefault="00954928" w:rsidP="003A338D">
      <w:r>
        <w:separator/>
      </w:r>
    </w:p>
  </w:endnote>
  <w:endnote w:type="continuationSeparator" w:id="0">
    <w:p w14:paraId="358209C0" w14:textId="77777777" w:rsidR="00954928" w:rsidRDefault="00954928" w:rsidP="003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956F" w14:textId="77777777" w:rsidR="00954928" w:rsidRDefault="00954928" w:rsidP="003A338D">
      <w:r>
        <w:separator/>
      </w:r>
    </w:p>
  </w:footnote>
  <w:footnote w:type="continuationSeparator" w:id="0">
    <w:p w14:paraId="56E13AAD" w14:textId="77777777" w:rsidR="00954928" w:rsidRDefault="00954928" w:rsidP="003A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11"/>
    <w:rsid w:val="00003913"/>
    <w:rsid w:val="000267D2"/>
    <w:rsid w:val="00060215"/>
    <w:rsid w:val="00064FAF"/>
    <w:rsid w:val="00073D10"/>
    <w:rsid w:val="000B2DAA"/>
    <w:rsid w:val="000B5267"/>
    <w:rsid w:val="00125285"/>
    <w:rsid w:val="0021273A"/>
    <w:rsid w:val="00264CEB"/>
    <w:rsid w:val="002B3464"/>
    <w:rsid w:val="002D2EC1"/>
    <w:rsid w:val="002F0B12"/>
    <w:rsid w:val="00303C3F"/>
    <w:rsid w:val="00307CF7"/>
    <w:rsid w:val="00382DD7"/>
    <w:rsid w:val="003A338D"/>
    <w:rsid w:val="00455FBE"/>
    <w:rsid w:val="00494B18"/>
    <w:rsid w:val="005C4631"/>
    <w:rsid w:val="005E1A10"/>
    <w:rsid w:val="00622F14"/>
    <w:rsid w:val="00675C5C"/>
    <w:rsid w:val="00697442"/>
    <w:rsid w:val="007030C4"/>
    <w:rsid w:val="0074172A"/>
    <w:rsid w:val="00772439"/>
    <w:rsid w:val="00787E83"/>
    <w:rsid w:val="007A03F1"/>
    <w:rsid w:val="00800919"/>
    <w:rsid w:val="00837F54"/>
    <w:rsid w:val="00920A74"/>
    <w:rsid w:val="00954928"/>
    <w:rsid w:val="0098305A"/>
    <w:rsid w:val="009A31CB"/>
    <w:rsid w:val="009A4F1F"/>
    <w:rsid w:val="009E447D"/>
    <w:rsid w:val="009E4EF4"/>
    <w:rsid w:val="009F0F13"/>
    <w:rsid w:val="00A37DAA"/>
    <w:rsid w:val="00A5372E"/>
    <w:rsid w:val="00AC2609"/>
    <w:rsid w:val="00AF20B1"/>
    <w:rsid w:val="00B240C9"/>
    <w:rsid w:val="00B442E4"/>
    <w:rsid w:val="00C05C11"/>
    <w:rsid w:val="00C1258A"/>
    <w:rsid w:val="00C24BDF"/>
    <w:rsid w:val="00C44EE9"/>
    <w:rsid w:val="00CF4886"/>
    <w:rsid w:val="00D129DC"/>
    <w:rsid w:val="00D16A84"/>
    <w:rsid w:val="00D37680"/>
    <w:rsid w:val="00D40478"/>
    <w:rsid w:val="00D71CAE"/>
    <w:rsid w:val="00D83F38"/>
    <w:rsid w:val="00E14B76"/>
    <w:rsid w:val="00E519C1"/>
    <w:rsid w:val="00EB0488"/>
    <w:rsid w:val="00EB1515"/>
    <w:rsid w:val="00EF14E8"/>
    <w:rsid w:val="00F33E33"/>
    <w:rsid w:val="00F41C1F"/>
    <w:rsid w:val="00F56109"/>
    <w:rsid w:val="00F6773F"/>
    <w:rsid w:val="00F74A35"/>
    <w:rsid w:val="00F83282"/>
    <w:rsid w:val="00FC17D5"/>
    <w:rsid w:val="00FC6098"/>
    <w:rsid w:val="00FD14BF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887A"/>
  <w15:docId w15:val="{8B21771D-A50A-4325-AB5F-E764393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3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2025-01-07T09:02:00Z</dcterms:created>
  <dcterms:modified xsi:type="dcterms:W3CDTF">2025-01-07T09:02:00Z</dcterms:modified>
</cp:coreProperties>
</file>